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380AF83" w:rsidR="00152A13" w:rsidRPr="00856508" w:rsidRDefault="00AB62F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3A92200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B62F1">
              <w:rPr>
                <w:rFonts w:ascii="Tahoma" w:hAnsi="Tahoma" w:cs="Tahoma"/>
              </w:rPr>
              <w:t xml:space="preserve">Antonio Hernández Cárdenas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1C11DD89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C652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</w:t>
            </w:r>
            <w:r w:rsidR="00B846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en </w:t>
            </w:r>
            <w:r w:rsidR="00AB62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Contaduría Publica</w:t>
            </w:r>
          </w:p>
          <w:p w14:paraId="3E0D423A" w14:textId="6AF2DDF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846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AB62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1980-1984</w:t>
            </w:r>
          </w:p>
          <w:p w14:paraId="655CF835" w14:textId="37028D1C" w:rsidR="006468BA" w:rsidRDefault="00BA3E7F" w:rsidP="006468BA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B62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Contaduría y Administración </w:t>
            </w:r>
          </w:p>
          <w:p w14:paraId="12688D69" w14:textId="3EE4AA10" w:rsidR="00C503AF" w:rsidRPr="00C503AF" w:rsidRDefault="00C503AF" w:rsidP="006468BA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10B60BFB" w:rsidR="008F0271" w:rsidRPr="00E133A8" w:rsidRDefault="00BA3E7F" w:rsidP="00552D21">
            <w:pPr>
              <w:jc w:val="both"/>
              <w:rPr>
                <w:rFonts w:ascii="Tahoma" w:hAnsi="Tahoma" w:cs="Tahoma"/>
              </w:rPr>
            </w:pPr>
            <w:r w:rsidRPr="00E133A8">
              <w:rPr>
                <w:rFonts w:ascii="Tahoma" w:hAnsi="Tahoma" w:cs="Tahoma"/>
              </w:rPr>
              <w:t>Empresa</w:t>
            </w:r>
            <w:r w:rsidR="004F2194" w:rsidRPr="00E133A8">
              <w:rPr>
                <w:rFonts w:ascii="Tahoma" w:hAnsi="Tahoma" w:cs="Tahoma"/>
              </w:rPr>
              <w:t>:</w:t>
            </w:r>
            <w:r w:rsidR="00AD61CA" w:rsidRPr="00E133A8">
              <w:rPr>
                <w:rFonts w:ascii="Tahoma" w:hAnsi="Tahoma" w:cs="Tahoma"/>
              </w:rPr>
              <w:t xml:space="preserve"> </w:t>
            </w:r>
            <w:r w:rsidR="00B846DE" w:rsidRPr="00E133A8">
              <w:rPr>
                <w:rFonts w:ascii="Tahoma" w:hAnsi="Tahoma" w:cs="Tahoma"/>
              </w:rPr>
              <w:t>INE</w:t>
            </w:r>
          </w:p>
          <w:p w14:paraId="300F5123" w14:textId="57A83647" w:rsidR="00CB69AD" w:rsidRPr="00E133A8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E133A8">
              <w:rPr>
                <w:rFonts w:ascii="Tahoma" w:hAnsi="Tahoma" w:cs="Tahoma"/>
              </w:rPr>
              <w:t>Periodo</w:t>
            </w:r>
            <w:r w:rsidR="004F2194" w:rsidRPr="00E133A8">
              <w:rPr>
                <w:rFonts w:ascii="Tahoma" w:hAnsi="Tahoma" w:cs="Tahoma"/>
              </w:rPr>
              <w:t xml:space="preserve">: </w:t>
            </w:r>
            <w:r w:rsidR="00AB62F1" w:rsidRPr="00E133A8">
              <w:rPr>
                <w:rFonts w:ascii="Tahoma" w:hAnsi="Tahoma" w:cs="Tahoma"/>
              </w:rPr>
              <w:t>febrero 2022-julio 2022</w:t>
            </w:r>
          </w:p>
          <w:p w14:paraId="6A20BD65" w14:textId="2C704E99" w:rsidR="00F03264" w:rsidRPr="00E133A8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E133A8">
              <w:rPr>
                <w:rFonts w:ascii="Tahoma" w:hAnsi="Tahoma" w:cs="Tahoma"/>
              </w:rPr>
              <w:t>Cargo</w:t>
            </w:r>
            <w:r w:rsidR="004F2194" w:rsidRPr="00E133A8">
              <w:rPr>
                <w:rFonts w:ascii="Tahoma" w:hAnsi="Tahoma" w:cs="Tahoma"/>
              </w:rPr>
              <w:t>:</w:t>
            </w:r>
            <w:r w:rsidR="00B846DE" w:rsidRPr="00E133A8">
              <w:rPr>
                <w:rFonts w:ascii="Tahoma" w:hAnsi="Tahoma" w:cs="Tahoma"/>
              </w:rPr>
              <w:t xml:space="preserve"> C</w:t>
            </w:r>
            <w:r w:rsidR="00AB62F1" w:rsidRPr="00E133A8">
              <w:rPr>
                <w:rFonts w:ascii="Tahoma" w:hAnsi="Tahoma" w:cs="Tahoma"/>
              </w:rPr>
              <w:t xml:space="preserve">apacitador Electoral 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65BA3" w14:textId="77777777" w:rsidR="00ED37DA" w:rsidRDefault="00ED37DA" w:rsidP="00527FC7">
      <w:pPr>
        <w:spacing w:after="0" w:line="240" w:lineRule="auto"/>
      </w:pPr>
      <w:r>
        <w:separator/>
      </w:r>
    </w:p>
  </w:endnote>
  <w:endnote w:type="continuationSeparator" w:id="0">
    <w:p w14:paraId="714E734E" w14:textId="77777777" w:rsidR="00ED37DA" w:rsidRDefault="00ED37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73955" w14:textId="77777777" w:rsidR="00ED37DA" w:rsidRDefault="00ED37DA" w:rsidP="00527FC7">
      <w:pPr>
        <w:spacing w:after="0" w:line="240" w:lineRule="auto"/>
      </w:pPr>
      <w:r>
        <w:separator/>
      </w:r>
    </w:p>
  </w:footnote>
  <w:footnote w:type="continuationSeparator" w:id="0">
    <w:p w14:paraId="71A675EF" w14:textId="77777777" w:rsidR="00ED37DA" w:rsidRDefault="00ED37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0EE9"/>
    <w:rsid w:val="00505CEA"/>
    <w:rsid w:val="005267EF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B5E5C"/>
    <w:rsid w:val="006B6958"/>
    <w:rsid w:val="006C4EC8"/>
    <w:rsid w:val="006C6525"/>
    <w:rsid w:val="006F5477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4DF6"/>
    <w:rsid w:val="00A852D5"/>
    <w:rsid w:val="00A85948"/>
    <w:rsid w:val="00AA1544"/>
    <w:rsid w:val="00AA7518"/>
    <w:rsid w:val="00AB62F1"/>
    <w:rsid w:val="00AB740D"/>
    <w:rsid w:val="00AC710E"/>
    <w:rsid w:val="00AD61CA"/>
    <w:rsid w:val="00B06D55"/>
    <w:rsid w:val="00B24761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04D9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33A8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ED37DA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2024-05-28T00:36:00Z</dcterms:created>
  <dcterms:modified xsi:type="dcterms:W3CDTF">2024-05-28T23:06:00Z</dcterms:modified>
</cp:coreProperties>
</file>